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CF769" w14:textId="77777777" w:rsidR="00C154C9" w:rsidRDefault="00C154C9" w:rsidP="00C154C9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Uchwały</w:t>
      </w:r>
      <w:r>
        <w:rPr>
          <w:b/>
          <w:sz w:val="22"/>
        </w:rPr>
        <w:br/>
        <w:t>UCHWAŁA NR …………………….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 ……………….. 2025 roku</w:t>
      </w:r>
      <w:r>
        <w:rPr>
          <w:b/>
          <w:sz w:val="22"/>
        </w:rPr>
        <w:br/>
        <w:t>dotycząca zmiany Uchwały Nr LXVIII/517/2023 Rady Miejskiej w Proszowicach w sprawie utworzenia mieszkania treningowego i wspomaganego oraz ustalenia szczegółowych zasad ponoszenia odpłatności za pobyt w mieszkaniu treningowym lub wspomaganym</w:t>
      </w:r>
    </w:p>
    <w:p w14:paraId="009C576E" w14:textId="77777777" w:rsidR="00C154C9" w:rsidRDefault="00C154C9" w:rsidP="00C154C9">
      <w:pPr>
        <w:keepLines/>
        <w:spacing w:before="120" w:after="120" w:line="276" w:lineRule="auto"/>
        <w:ind w:firstLine="227"/>
      </w:pPr>
      <w:r>
        <w:t>Na podstawie art. 97 ust. 5, w związku z art. 17 ust. 1 pkt 12 oraz art. 53 ustawy z dnia 12 marca 2004 r. o pomocy społecznej (</w:t>
      </w:r>
      <w:proofErr w:type="spellStart"/>
      <w:r>
        <w:t>t.j</w:t>
      </w:r>
      <w:proofErr w:type="spellEnd"/>
      <w:r>
        <w:t>. Dz. U. z 2025 r. poz. 1214 z </w:t>
      </w:r>
      <w:proofErr w:type="spellStart"/>
      <w:r>
        <w:t>późn</w:t>
      </w:r>
      <w:proofErr w:type="spellEnd"/>
      <w:r>
        <w:t>. zm.) uchwala się, co następuje:</w:t>
      </w:r>
    </w:p>
    <w:p w14:paraId="08D2DA1A" w14:textId="77777777" w:rsidR="00C154C9" w:rsidRDefault="00C154C9" w:rsidP="00C154C9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1C05C155" w14:textId="77777777" w:rsidR="00C154C9" w:rsidRDefault="00C154C9" w:rsidP="00C154C9">
      <w:pPr>
        <w:keepLines/>
        <w:spacing w:before="120" w:after="120" w:line="276" w:lineRule="auto"/>
        <w:ind w:firstLine="340"/>
      </w:pPr>
      <w:r>
        <w:t>W uchwale Rady Miejskiej w Proszowicach NR LXVIII/517/2023 Rady Miejskiej w Proszowicach z dnia 12 grudnia 2023 roku w sprawie utworzenia mieszkania treningowego i wspomaganego oraz ustalenia szczegółowych zasad ponoszenia odpłatności za pobyt w mieszkaniu treningowym lub wspomaganym (zwana dalej: Uchwałą):</w:t>
      </w:r>
    </w:p>
    <w:p w14:paraId="23D6AD77" w14:textId="77777777" w:rsidR="00C154C9" w:rsidRDefault="00C154C9" w:rsidP="00C154C9">
      <w:pPr>
        <w:spacing w:before="120" w:after="120" w:line="276" w:lineRule="auto"/>
        <w:ind w:firstLine="227"/>
      </w:pPr>
      <w:r>
        <w:t>wprowadza się następujące zmiany:</w:t>
      </w:r>
    </w:p>
    <w:p w14:paraId="7DC96650" w14:textId="77777777" w:rsidR="00C154C9" w:rsidRDefault="00C154C9" w:rsidP="00C154C9">
      <w:pPr>
        <w:spacing w:before="120" w:after="120" w:line="276" w:lineRule="auto"/>
        <w:ind w:left="340" w:hanging="227"/>
      </w:pPr>
      <w:r>
        <w:t>1) § 2. Uchwały otrzymuje następujące brzmienie:</w:t>
      </w:r>
    </w:p>
    <w:p w14:paraId="3266F679" w14:textId="77777777" w:rsidR="00C154C9" w:rsidRDefault="00C154C9" w:rsidP="00C154C9">
      <w:pPr>
        <w:spacing w:before="120" w:after="120" w:line="276" w:lineRule="auto"/>
        <w:ind w:firstLine="227"/>
      </w:pPr>
      <w:r>
        <w:t>"Stawka miesięcznej opłaty za pobyt w mieszkaniu treningowym lub wspomaganym wynosi 1 400 zł."</w:t>
      </w:r>
    </w:p>
    <w:p w14:paraId="330A554D" w14:textId="77777777" w:rsidR="00C154C9" w:rsidRDefault="00C154C9" w:rsidP="00C154C9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E77408B" w14:textId="77777777" w:rsidR="00C154C9" w:rsidRDefault="00C154C9" w:rsidP="00C154C9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2FF3D89B" w14:textId="77777777" w:rsidR="00C154C9" w:rsidRDefault="00C154C9" w:rsidP="00C154C9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633ADBFD" w14:textId="578C325D" w:rsidR="006768E7" w:rsidRDefault="00C154C9" w:rsidP="00C154C9">
      <w:pPr>
        <w:keepLines/>
        <w:spacing w:before="120" w:after="120" w:line="276" w:lineRule="auto"/>
        <w:ind w:firstLine="340"/>
      </w:pPr>
      <w:r>
        <w:t>Uchwała podlega ogłoszeniu w Dzienniku Urzędowym Województwa Małopolskiego i wchodzi w życie z dniem 1 stycznia 2026 r.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19052" w14:textId="77777777" w:rsidR="001A1950" w:rsidRDefault="001A1950" w:rsidP="00C154C9">
      <w:r>
        <w:separator/>
      </w:r>
    </w:p>
  </w:endnote>
  <w:endnote w:type="continuationSeparator" w:id="0">
    <w:p w14:paraId="6F21AB98" w14:textId="77777777" w:rsidR="001A1950" w:rsidRDefault="001A1950" w:rsidP="00C1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0A6D" w14:textId="77777777" w:rsidR="001A1950" w:rsidRDefault="001A1950" w:rsidP="00C154C9">
      <w:r>
        <w:separator/>
      </w:r>
    </w:p>
  </w:footnote>
  <w:footnote w:type="continuationSeparator" w:id="0">
    <w:p w14:paraId="0724DD59" w14:textId="77777777" w:rsidR="001A1950" w:rsidRDefault="001A1950" w:rsidP="00C15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C9"/>
    <w:rsid w:val="001A1950"/>
    <w:rsid w:val="006768E7"/>
    <w:rsid w:val="00810A7D"/>
    <w:rsid w:val="00960A0C"/>
    <w:rsid w:val="00C1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4868"/>
  <w15:chartTrackingRefBased/>
  <w15:docId w15:val="{496B357A-68B6-4819-A49A-5F1CDD96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4C9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54C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4C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C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4C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4C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4C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4C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4C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4C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4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4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4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4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4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4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4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15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4C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15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4C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154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4C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154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4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4C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54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4C9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54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4C9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2025-11-19T15:55:00Z</dcterms:created>
  <dcterms:modified xsi:type="dcterms:W3CDTF">2025-11-19T15:56:00Z</dcterms:modified>
</cp:coreProperties>
</file>