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85" w:rsidRDefault="00135F85" w:rsidP="00135F85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103/2023</w:t>
      </w:r>
      <w:r>
        <w:rPr>
          <w:color w:val="000000"/>
          <w:sz w:val="22"/>
          <w:u w:color="000000"/>
        </w:rPr>
        <w:br/>
        <w:t>Burmistrza Gminy i Miasta Proszowice</w:t>
      </w:r>
      <w:r>
        <w:rPr>
          <w:color w:val="000000"/>
          <w:sz w:val="22"/>
          <w:u w:color="000000"/>
        </w:rPr>
        <w:br/>
        <w:t>z dnia 13 listopada 2023 r.</w:t>
      </w:r>
    </w:p>
    <w:p w:rsidR="00135F85" w:rsidRDefault="00135F85" w:rsidP="00135F85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konsultacji</w:t>
      </w:r>
      <w:r>
        <w:rPr>
          <w:b/>
          <w:color w:val="000000"/>
          <w:sz w:val="22"/>
          <w:u w:color="000000"/>
        </w:rPr>
        <w:br/>
        <w:t>projektu uchwały Rady Miejskiej w Proszowicach w sprawie określenia szczegółowych warunków przyznawania i odpłatności za usługi opiekuńcze i specjalistyczne usługi opiekuńcze, z wyłączeniem specjalistycznych usług opiekuńczych dla osób z zaburzeniami psychicznymi, oraz szczegółowych warunków częściowego lub całkowitego zwolnienia od opłat, jak również trybu ich pobierania  (zwanego dalej: Projektem Uchwały)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9602"/>
      </w:tblGrid>
      <w:tr w:rsidR="00135F85" w:rsidTr="00232A7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Wskazanie dotychczasowego zapisu w Projekcie Uchwały, który wymaga zmiany (należy wpisać dosłowne brzmienie przepisu)</w:t>
            </w:r>
          </w:p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</w:tc>
      </w:tr>
      <w:tr w:rsidR="00135F85" w:rsidTr="00232A7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Proponowane zmienione brzmienie dotychczasowego przepisu lub treść nowego przepisu</w:t>
            </w:r>
          </w:p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</w:tc>
      </w:tr>
      <w:tr w:rsidR="00135F85" w:rsidTr="00232A7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3.</w:t>
            </w:r>
          </w:p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F85" w:rsidRDefault="00135F85" w:rsidP="00232A78">
            <w:pPr>
              <w:rPr>
                <w:color w:val="000000"/>
                <w:u w:color="000000"/>
              </w:rPr>
            </w:pPr>
            <w:r>
              <w:t>Uzasadnienie proponowanych zmian</w:t>
            </w:r>
          </w:p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  <w:p w:rsidR="00135F85" w:rsidRDefault="00135F85" w:rsidP="00232A78"/>
        </w:tc>
      </w:tr>
    </w:tbl>
    <w:p w:rsidR="00135F85" w:rsidRDefault="00135F85" w:rsidP="00135F85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............................................................…………………………………………………………..</w:t>
      </w:r>
    </w:p>
    <w:p w:rsidR="00135F85" w:rsidRDefault="00135F85" w:rsidP="00135F85">
      <w:pPr>
        <w:spacing w:before="120" w:after="120" w:line="276" w:lineRule="auto"/>
        <w:ind w:firstLine="227"/>
        <w:rPr>
          <w:color w:val="000000"/>
          <w:u w:color="000000"/>
        </w:rPr>
        <w:sectPr w:rsidR="00135F85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(podpis osoby lub osób uprawnionych do reprezentowania organizacji / podmiotu)</w:t>
      </w:r>
    </w:p>
    <w:p w:rsidR="00221731" w:rsidRDefault="00221731"/>
    <w:sectPr w:rsidR="00221731" w:rsidSect="0022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9343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3430" w:rsidRDefault="00135F85">
          <w:pPr>
            <w:rPr>
              <w:sz w:val="18"/>
            </w:rPr>
          </w:pPr>
          <w:r>
            <w:rPr>
              <w:sz w:val="18"/>
            </w:rPr>
            <w:t>Id: 44A54928-7B78-4B3B-A86C-2F9635398FE2.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93430" w:rsidRDefault="00135F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93430" w:rsidRDefault="00135F85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endnotePr>
    <w:numFmt w:val="decimal"/>
  </w:endnotePr>
  <w:compat/>
  <w:rsids>
    <w:rsidRoot w:val="00135F85"/>
    <w:rsid w:val="000C1BC7"/>
    <w:rsid w:val="00135F85"/>
    <w:rsid w:val="00221731"/>
    <w:rsid w:val="007E729F"/>
    <w:rsid w:val="00B6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F85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2023-11-13T13:27:00Z</dcterms:created>
  <dcterms:modified xsi:type="dcterms:W3CDTF">2023-11-13T13:27:00Z</dcterms:modified>
</cp:coreProperties>
</file>